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DA" w:rsidRDefault="00795ADA">
      <w:pPr>
        <w:rPr>
          <w:rFonts w:cs="Arial"/>
        </w:rPr>
      </w:pPr>
    </w:p>
    <w:p w:rsidR="00063977" w:rsidRDefault="00063977">
      <w:pPr>
        <w:rPr>
          <w:rFonts w:cs="Arial"/>
        </w:rPr>
      </w:pPr>
    </w:p>
    <w:p w:rsidR="00063977" w:rsidRPr="00063977" w:rsidRDefault="00063977" w:rsidP="00063977">
      <w:pPr>
        <w:jc w:val="center"/>
        <w:rPr>
          <w:rFonts w:cs="Arial"/>
          <w:b/>
        </w:rPr>
      </w:pPr>
      <w:r w:rsidRPr="00063977">
        <w:rPr>
          <w:rFonts w:cs="Arial"/>
          <w:b/>
        </w:rPr>
        <w:t>Linde Material Handling</w:t>
      </w:r>
      <w:r w:rsidR="00730502">
        <w:rPr>
          <w:rFonts w:cs="Arial"/>
          <w:b/>
        </w:rPr>
        <w:t xml:space="preserve"> supports critical industries</w:t>
      </w:r>
      <w:r w:rsidRPr="00063977">
        <w:rPr>
          <w:rFonts w:cs="Arial"/>
          <w:b/>
        </w:rPr>
        <w:t xml:space="preserve"> </w:t>
      </w:r>
      <w:r w:rsidR="00730502">
        <w:rPr>
          <w:rFonts w:cs="Arial"/>
          <w:b/>
        </w:rPr>
        <w:t xml:space="preserve">during </w:t>
      </w:r>
      <w:r w:rsidRPr="00063977">
        <w:rPr>
          <w:rFonts w:cs="Arial"/>
          <w:b/>
        </w:rPr>
        <w:t>COVID-19 pandemic</w:t>
      </w:r>
    </w:p>
    <w:p w:rsidR="00063977" w:rsidRDefault="00063977">
      <w:pPr>
        <w:rPr>
          <w:rFonts w:cs="Arial"/>
        </w:rPr>
      </w:pPr>
    </w:p>
    <w:p w:rsidR="00063977" w:rsidRDefault="00063977">
      <w:pPr>
        <w:rPr>
          <w:rFonts w:cs="Arial"/>
        </w:rPr>
      </w:pPr>
    </w:p>
    <w:p w:rsidR="00063977" w:rsidRDefault="00063977">
      <w:pPr>
        <w:rPr>
          <w:rFonts w:cs="Arial"/>
        </w:rPr>
      </w:pPr>
    </w:p>
    <w:p w:rsidR="00F536E9" w:rsidRDefault="00730502" w:rsidP="00DC4EC4">
      <w:pPr>
        <w:spacing w:line="360" w:lineRule="auto"/>
        <w:rPr>
          <w:rFonts w:cs="Arial"/>
        </w:rPr>
      </w:pPr>
      <w:r>
        <w:rPr>
          <w:rFonts w:cs="Arial"/>
        </w:rPr>
        <w:t>“We keep the world moving”</w:t>
      </w:r>
      <w:r w:rsidR="0005147B">
        <w:rPr>
          <w:rFonts w:cs="Arial"/>
        </w:rPr>
        <w:t xml:space="preserve"> </w:t>
      </w:r>
      <w:r>
        <w:rPr>
          <w:rFonts w:cs="Arial"/>
        </w:rPr>
        <w:t>is</w:t>
      </w:r>
      <w:r w:rsidR="0005147B">
        <w:rPr>
          <w:rFonts w:cs="Arial"/>
        </w:rPr>
        <w:t xml:space="preserve"> </w:t>
      </w:r>
      <w:r>
        <w:rPr>
          <w:rFonts w:cs="Arial"/>
        </w:rPr>
        <w:t>the guiding principle of Linde Material Handling and our commitment to this statement is more important</w:t>
      </w:r>
      <w:r w:rsidR="0005147B">
        <w:rPr>
          <w:rFonts w:cs="Arial"/>
        </w:rPr>
        <w:t xml:space="preserve"> th</w:t>
      </w:r>
      <w:r w:rsidR="004D08A2">
        <w:rPr>
          <w:rFonts w:cs="Arial"/>
        </w:rPr>
        <w:t>a</w:t>
      </w:r>
      <w:r>
        <w:rPr>
          <w:rFonts w:cs="Arial"/>
        </w:rPr>
        <w:t>n ever as</w:t>
      </w:r>
      <w:r w:rsidR="0005147B">
        <w:rPr>
          <w:rFonts w:cs="Arial"/>
        </w:rPr>
        <w:t xml:space="preserve"> our team of key workers pull together </w:t>
      </w:r>
      <w:r w:rsidR="00890495">
        <w:rPr>
          <w:rFonts w:cs="Arial"/>
        </w:rPr>
        <w:t>and</w:t>
      </w:r>
      <w:r w:rsidR="0005147B">
        <w:rPr>
          <w:rFonts w:cs="Arial"/>
        </w:rPr>
        <w:t xml:space="preserve"> help us get through this per</w:t>
      </w:r>
      <w:r>
        <w:rPr>
          <w:rFonts w:cs="Arial"/>
        </w:rPr>
        <w:t>iod of exceptional uncertainty.</w:t>
      </w:r>
      <w:r w:rsidR="00E86DB6">
        <w:rPr>
          <w:rFonts w:cs="Arial"/>
        </w:rPr>
        <w:t xml:space="preserve"> </w:t>
      </w:r>
      <w:r>
        <w:rPr>
          <w:rFonts w:cs="Arial"/>
        </w:rPr>
        <w:t>The Government recognised</w:t>
      </w:r>
      <w:r w:rsidR="00E86DB6">
        <w:rPr>
          <w:rFonts w:cs="Arial"/>
        </w:rPr>
        <w:t xml:space="preserve"> the key role the logistics sector is providing in these turbulent times </w:t>
      </w:r>
      <w:r>
        <w:rPr>
          <w:rFonts w:cs="Arial"/>
        </w:rPr>
        <w:t>and strengthens</w:t>
      </w:r>
      <w:r w:rsidR="00A376F6">
        <w:rPr>
          <w:rFonts w:cs="Arial"/>
        </w:rPr>
        <w:t xml:space="preserve"> </w:t>
      </w:r>
      <w:r>
        <w:rPr>
          <w:rFonts w:cs="Arial"/>
        </w:rPr>
        <w:t>our</w:t>
      </w:r>
      <w:r w:rsidR="00F536E9">
        <w:rPr>
          <w:rFonts w:cs="Arial"/>
        </w:rPr>
        <w:t xml:space="preserve"> sup</w:t>
      </w:r>
      <w:r w:rsidR="00A376F6">
        <w:rPr>
          <w:rFonts w:cs="Arial"/>
        </w:rPr>
        <w:t>port to</w:t>
      </w:r>
      <w:r w:rsidR="00F536E9">
        <w:rPr>
          <w:rFonts w:cs="Arial"/>
        </w:rPr>
        <w:t xml:space="preserve"> those key indust</w:t>
      </w:r>
      <w:r w:rsidR="00A376F6">
        <w:rPr>
          <w:rFonts w:cs="Arial"/>
        </w:rPr>
        <w:t>ries</w:t>
      </w:r>
      <w:r w:rsidR="00F536E9">
        <w:rPr>
          <w:rFonts w:cs="Arial"/>
        </w:rPr>
        <w:t xml:space="preserve"> that are vital to public health and safety during the Corona</w:t>
      </w:r>
      <w:r w:rsidR="008F3907">
        <w:rPr>
          <w:rFonts w:cs="Arial"/>
        </w:rPr>
        <w:t>v</w:t>
      </w:r>
      <w:r w:rsidR="00F536E9">
        <w:rPr>
          <w:rFonts w:cs="Arial"/>
        </w:rPr>
        <w:t xml:space="preserve">irus outbreak.  </w:t>
      </w:r>
    </w:p>
    <w:p w:rsidR="00F536E9" w:rsidRDefault="00F536E9" w:rsidP="00DC4EC4">
      <w:pPr>
        <w:spacing w:line="360" w:lineRule="auto"/>
        <w:rPr>
          <w:rFonts w:cs="Arial"/>
        </w:rPr>
      </w:pPr>
    </w:p>
    <w:p w:rsidR="00890495" w:rsidRDefault="00F536E9" w:rsidP="00DC4EC4">
      <w:pPr>
        <w:spacing w:line="360" w:lineRule="auto"/>
        <w:rPr>
          <w:rFonts w:cs="Arial"/>
        </w:rPr>
      </w:pPr>
      <w:r>
        <w:rPr>
          <w:rFonts w:cs="Arial"/>
        </w:rPr>
        <w:t xml:space="preserve">Over the last </w:t>
      </w:r>
      <w:r w:rsidR="00EB4412">
        <w:rPr>
          <w:rFonts w:cs="Arial"/>
        </w:rPr>
        <w:t xml:space="preserve">couple of </w:t>
      </w:r>
      <w:r>
        <w:rPr>
          <w:rFonts w:cs="Arial"/>
        </w:rPr>
        <w:t>wee</w:t>
      </w:r>
      <w:r w:rsidR="00EB4412">
        <w:rPr>
          <w:rFonts w:cs="Arial"/>
        </w:rPr>
        <w:t>ks</w:t>
      </w:r>
      <w:r>
        <w:rPr>
          <w:rFonts w:cs="Arial"/>
        </w:rPr>
        <w:t xml:space="preserve"> Linde</w:t>
      </w:r>
      <w:r w:rsidR="00EB4412">
        <w:rPr>
          <w:rFonts w:cs="Arial"/>
        </w:rPr>
        <w:t xml:space="preserve"> Material Handling</w:t>
      </w:r>
      <w:r w:rsidR="00890495">
        <w:rPr>
          <w:rFonts w:cs="Arial"/>
        </w:rPr>
        <w:t xml:space="preserve"> UK</w:t>
      </w:r>
      <w:r>
        <w:rPr>
          <w:rFonts w:cs="Arial"/>
        </w:rPr>
        <w:t xml:space="preserve"> </w:t>
      </w:r>
      <w:r w:rsidR="00EB4412">
        <w:rPr>
          <w:rFonts w:cs="Arial"/>
        </w:rPr>
        <w:t>has been working hard to support the</w:t>
      </w:r>
      <w:r>
        <w:rPr>
          <w:rFonts w:cs="Arial"/>
        </w:rPr>
        <w:t xml:space="preserve"> food sector</w:t>
      </w:r>
      <w:r w:rsidR="00EB4412">
        <w:rPr>
          <w:rFonts w:cs="Arial"/>
        </w:rPr>
        <w:t>,</w:t>
      </w:r>
      <w:r>
        <w:rPr>
          <w:rFonts w:cs="Arial"/>
        </w:rPr>
        <w:t xml:space="preserve"> in </w:t>
      </w:r>
      <w:r w:rsidR="00EB4412">
        <w:rPr>
          <w:rFonts w:cs="Arial"/>
        </w:rPr>
        <w:t xml:space="preserve">particular, </w:t>
      </w:r>
      <w:r>
        <w:rPr>
          <w:rFonts w:cs="Arial"/>
        </w:rPr>
        <w:t xml:space="preserve">major supermarket chains </w:t>
      </w:r>
      <w:r w:rsidR="00EB4412">
        <w:rPr>
          <w:rFonts w:cs="Arial"/>
        </w:rPr>
        <w:t>who have been working tirelessly to keep shelves stocked of food</w:t>
      </w:r>
      <w:bookmarkStart w:id="0" w:name="_GoBack"/>
      <w:bookmarkEnd w:id="0"/>
      <w:r w:rsidR="00890495">
        <w:rPr>
          <w:rFonts w:cs="Arial"/>
        </w:rPr>
        <w:t xml:space="preserve">. In the last two </w:t>
      </w:r>
      <w:r w:rsidR="004D08A2">
        <w:rPr>
          <w:rFonts w:cs="Arial"/>
        </w:rPr>
        <w:t>weeks,</w:t>
      </w:r>
      <w:r w:rsidR="00890495">
        <w:rPr>
          <w:rFonts w:cs="Arial"/>
        </w:rPr>
        <w:t xml:space="preserve"> our supermarkets have seen a peak in demand that you would expect at Christmas but without the four </w:t>
      </w:r>
      <w:r w:rsidR="004D08A2">
        <w:rPr>
          <w:rFonts w:cs="Arial"/>
        </w:rPr>
        <w:t>months</w:t>
      </w:r>
      <w:r w:rsidR="00EB4412">
        <w:rPr>
          <w:rFonts w:cs="Arial"/>
        </w:rPr>
        <w:t xml:space="preserve"> build up in planning. Linde Material Handling</w:t>
      </w:r>
      <w:r w:rsidR="00E86DB6">
        <w:rPr>
          <w:rFonts w:cs="Arial"/>
        </w:rPr>
        <w:t xml:space="preserve"> </w:t>
      </w:r>
      <w:r w:rsidR="00EB4412">
        <w:rPr>
          <w:rFonts w:cs="Arial"/>
        </w:rPr>
        <w:t xml:space="preserve">UK </w:t>
      </w:r>
      <w:r w:rsidR="00890495">
        <w:rPr>
          <w:rFonts w:cs="Arial"/>
        </w:rPr>
        <w:t xml:space="preserve">has been working round the clock preparing trucks from our </w:t>
      </w:r>
      <w:r w:rsidR="004D08A2">
        <w:rPr>
          <w:rFonts w:cs="Arial"/>
        </w:rPr>
        <w:t>10,000-strong rental</w:t>
      </w:r>
      <w:r w:rsidR="00890495">
        <w:rPr>
          <w:rFonts w:cs="Arial"/>
        </w:rPr>
        <w:t xml:space="preserve"> fleet for the retail sectors specific needs.</w:t>
      </w:r>
    </w:p>
    <w:p w:rsidR="00890495" w:rsidRDefault="00890495" w:rsidP="00DC4EC4">
      <w:pPr>
        <w:spacing w:line="360" w:lineRule="auto"/>
        <w:rPr>
          <w:rFonts w:cs="Arial"/>
        </w:rPr>
      </w:pPr>
    </w:p>
    <w:p w:rsidR="00E86DB6" w:rsidRDefault="00890495" w:rsidP="00DC4EC4">
      <w:pPr>
        <w:spacing w:line="360" w:lineRule="auto"/>
        <w:rPr>
          <w:rFonts w:cs="Arial"/>
        </w:rPr>
      </w:pPr>
      <w:r>
        <w:rPr>
          <w:rFonts w:cs="Arial"/>
        </w:rPr>
        <w:t xml:space="preserve">Eamonn Parker, Vice President of Sales and Marketing at Linde commented </w:t>
      </w:r>
      <w:r w:rsidR="004D08A2">
        <w:rPr>
          <w:rFonts w:cs="Arial"/>
        </w:rPr>
        <w:t>“h</w:t>
      </w:r>
      <w:r w:rsidR="00E86DB6">
        <w:rPr>
          <w:rFonts w:cs="Arial"/>
        </w:rPr>
        <w:t>aving the largest capacity of rental trucks in the industry means we can react to situations where equipment is required at short notice and as we find ourselves in this unusual situation</w:t>
      </w:r>
      <w:r w:rsidR="004D08A2">
        <w:rPr>
          <w:rFonts w:cs="Arial"/>
        </w:rPr>
        <w:t xml:space="preserve"> we have met the challenge “</w:t>
      </w:r>
    </w:p>
    <w:p w:rsidR="00A376F6" w:rsidRDefault="00A376F6" w:rsidP="00DC4EC4">
      <w:pPr>
        <w:spacing w:line="360" w:lineRule="auto"/>
        <w:rPr>
          <w:rFonts w:cs="Arial"/>
        </w:rPr>
      </w:pPr>
    </w:p>
    <w:p w:rsidR="00E86DB6" w:rsidRDefault="004D08A2" w:rsidP="00DC4EC4">
      <w:pPr>
        <w:spacing w:line="360" w:lineRule="auto"/>
        <w:rPr>
          <w:rFonts w:cs="Arial"/>
        </w:rPr>
      </w:pPr>
      <w:r>
        <w:rPr>
          <w:rFonts w:cs="Arial"/>
        </w:rPr>
        <w:t>“</w:t>
      </w:r>
      <w:r w:rsidR="00E86DB6">
        <w:rPr>
          <w:rFonts w:cs="Arial"/>
        </w:rPr>
        <w:t xml:space="preserve">In order to support the industry through this time we have pulled on resources across our entire network </w:t>
      </w:r>
      <w:r w:rsidR="00DC4EC4">
        <w:rPr>
          <w:rFonts w:cs="Arial"/>
        </w:rPr>
        <w:t>to</w:t>
      </w:r>
      <w:r w:rsidR="00E86DB6">
        <w:rPr>
          <w:rFonts w:cs="Arial"/>
        </w:rPr>
        <w:t xml:space="preserve"> </w:t>
      </w:r>
      <w:r w:rsidR="00DC4EC4">
        <w:rPr>
          <w:rFonts w:cs="Arial"/>
        </w:rPr>
        <w:t xml:space="preserve">work together and deliver high volumes of trucks to all parts of the country, our Wellingborough depot alone prepared 100 trucks for despatch in </w:t>
      </w:r>
      <w:r w:rsidR="008F3907">
        <w:rPr>
          <w:rFonts w:cs="Arial"/>
        </w:rPr>
        <w:t xml:space="preserve">just </w:t>
      </w:r>
      <w:r w:rsidR="00DC4EC4">
        <w:rPr>
          <w:rFonts w:cs="Arial"/>
        </w:rPr>
        <w:t>one week</w:t>
      </w:r>
      <w:r>
        <w:rPr>
          <w:rFonts w:cs="Arial"/>
        </w:rPr>
        <w:t>”</w:t>
      </w:r>
    </w:p>
    <w:p w:rsidR="00E86DB6" w:rsidRDefault="00E86DB6" w:rsidP="00DC4EC4">
      <w:pPr>
        <w:spacing w:line="360" w:lineRule="auto"/>
        <w:rPr>
          <w:rFonts w:cs="Arial"/>
        </w:rPr>
      </w:pPr>
    </w:p>
    <w:p w:rsidR="00E86DB6" w:rsidRDefault="00E86DB6" w:rsidP="00DC4EC4">
      <w:pPr>
        <w:spacing w:line="360" w:lineRule="auto"/>
        <w:rPr>
          <w:rFonts w:cs="Arial"/>
        </w:rPr>
      </w:pPr>
      <w:r>
        <w:rPr>
          <w:rFonts w:cs="Arial"/>
        </w:rPr>
        <w:t>However, the health, safety and wellbeing of our employees remains paramount</w:t>
      </w:r>
      <w:r w:rsidR="00A376F6">
        <w:rPr>
          <w:rFonts w:cs="Arial"/>
        </w:rPr>
        <w:t>.</w:t>
      </w:r>
      <w:r>
        <w:rPr>
          <w:rFonts w:cs="Arial"/>
        </w:rPr>
        <w:t xml:space="preserve"> </w:t>
      </w:r>
      <w:r w:rsidR="00A376F6">
        <w:rPr>
          <w:rFonts w:cs="Arial"/>
        </w:rPr>
        <w:t>W</w:t>
      </w:r>
      <w:r>
        <w:rPr>
          <w:rFonts w:cs="Arial"/>
        </w:rPr>
        <w:t xml:space="preserve">e have implemented measures to ensure </w:t>
      </w:r>
      <w:r w:rsidR="00A376F6">
        <w:rPr>
          <w:rFonts w:cs="Arial"/>
        </w:rPr>
        <w:t>we keep them safe and are also reviewing these policies</w:t>
      </w:r>
      <w:r w:rsidR="008F3907">
        <w:rPr>
          <w:rFonts w:cs="Arial"/>
        </w:rPr>
        <w:t xml:space="preserve"> </w:t>
      </w:r>
      <w:proofErr w:type="gramStart"/>
      <w:r w:rsidR="008F3907">
        <w:rPr>
          <w:rFonts w:cs="Arial"/>
        </w:rPr>
        <w:t>on a</w:t>
      </w:r>
      <w:r w:rsidR="00A376F6">
        <w:rPr>
          <w:rFonts w:cs="Arial"/>
        </w:rPr>
        <w:t xml:space="preserve"> daily</w:t>
      </w:r>
      <w:r w:rsidR="008F3907">
        <w:rPr>
          <w:rFonts w:cs="Arial"/>
        </w:rPr>
        <w:t xml:space="preserve"> basis</w:t>
      </w:r>
      <w:proofErr w:type="gramEnd"/>
      <w:r w:rsidR="00A376F6">
        <w:rPr>
          <w:rFonts w:cs="Arial"/>
        </w:rPr>
        <w:t xml:space="preserve">. </w:t>
      </w:r>
      <w:r w:rsidR="004D08A2">
        <w:rPr>
          <w:rFonts w:cs="Arial"/>
        </w:rPr>
        <w:t>This includes standard advic</w:t>
      </w:r>
      <w:r w:rsidR="00A376F6">
        <w:rPr>
          <w:rFonts w:cs="Arial"/>
        </w:rPr>
        <w:t xml:space="preserve">e from the World Health Organisation </w:t>
      </w:r>
      <w:r w:rsidR="004D08A2">
        <w:rPr>
          <w:rFonts w:cs="Arial"/>
        </w:rPr>
        <w:t>(</w:t>
      </w:r>
      <w:r w:rsidR="00A376F6">
        <w:rPr>
          <w:rFonts w:cs="Arial"/>
        </w:rPr>
        <w:t>WHO</w:t>
      </w:r>
      <w:r w:rsidR="004D08A2">
        <w:rPr>
          <w:rFonts w:cs="Arial"/>
        </w:rPr>
        <w:t>)</w:t>
      </w:r>
      <w:r w:rsidR="00A376F6">
        <w:rPr>
          <w:rFonts w:cs="Arial"/>
        </w:rPr>
        <w:t xml:space="preserve"> around hand </w:t>
      </w:r>
      <w:r w:rsidR="004D08A2">
        <w:rPr>
          <w:rFonts w:cs="Arial"/>
        </w:rPr>
        <w:t>hygiene</w:t>
      </w:r>
      <w:r w:rsidR="00A376F6">
        <w:rPr>
          <w:rFonts w:cs="Arial"/>
        </w:rPr>
        <w:t xml:space="preserve"> and social dis</w:t>
      </w:r>
      <w:r w:rsidR="004D08A2">
        <w:rPr>
          <w:rFonts w:cs="Arial"/>
        </w:rPr>
        <w:t xml:space="preserve">tancing which </w:t>
      </w:r>
      <w:r w:rsidR="008F3907">
        <w:rPr>
          <w:rFonts w:cs="Arial"/>
        </w:rPr>
        <w:t xml:space="preserve">are being implemented across all sites. </w:t>
      </w:r>
      <w:r w:rsidR="004D08A2">
        <w:rPr>
          <w:rFonts w:cs="Arial"/>
        </w:rPr>
        <w:t xml:space="preserve"> </w:t>
      </w:r>
    </w:p>
    <w:p w:rsidR="00884AD4" w:rsidRDefault="00884AD4" w:rsidP="00DC4EC4">
      <w:pPr>
        <w:spacing w:line="360" w:lineRule="auto"/>
        <w:rPr>
          <w:rFonts w:cs="Arial"/>
        </w:rPr>
      </w:pPr>
    </w:p>
    <w:p w:rsidR="00884AD4" w:rsidRPr="00884AD4" w:rsidRDefault="00884AD4" w:rsidP="00884AD4">
      <w:pPr>
        <w:spacing w:line="360" w:lineRule="auto"/>
        <w:rPr>
          <w:rFonts w:cs="Arial"/>
        </w:rPr>
      </w:pPr>
      <w:r w:rsidRPr="00884AD4">
        <w:rPr>
          <w:rFonts w:cs="Arial"/>
        </w:rPr>
        <w:t xml:space="preserve">It is to our operational employees – our service engineers, our spare parts and our logistics teams who remain active and on the front line, that </w:t>
      </w:r>
      <w:r>
        <w:rPr>
          <w:rFonts w:cs="Arial"/>
        </w:rPr>
        <w:t>we</w:t>
      </w:r>
      <w:r w:rsidRPr="00884AD4">
        <w:rPr>
          <w:rFonts w:cs="Arial"/>
        </w:rPr>
        <w:t xml:space="preserve"> reserve </w:t>
      </w:r>
      <w:r>
        <w:rPr>
          <w:rFonts w:cs="Arial"/>
        </w:rPr>
        <w:t>our</w:t>
      </w:r>
      <w:r w:rsidRPr="00884AD4">
        <w:rPr>
          <w:rFonts w:cs="Arial"/>
        </w:rPr>
        <w:t xml:space="preserve"> most sincere and heartfelt gratitude.  </w:t>
      </w:r>
      <w:r>
        <w:rPr>
          <w:rFonts w:cs="Arial"/>
        </w:rPr>
        <w:t>Without their</w:t>
      </w:r>
      <w:r w:rsidRPr="00884AD4">
        <w:rPr>
          <w:rFonts w:cs="Arial"/>
        </w:rPr>
        <w:t xml:space="preserve"> daily efforts to support our critical customers, the whole of our society would be suffering e</w:t>
      </w:r>
      <w:r>
        <w:rPr>
          <w:rFonts w:cs="Arial"/>
        </w:rPr>
        <w:t>ven more than it is currently and would like to take this opportunity to</w:t>
      </w:r>
      <w:r w:rsidRPr="00884AD4">
        <w:rPr>
          <w:rFonts w:cs="Arial"/>
        </w:rPr>
        <w:t xml:space="preserve"> truly thank </w:t>
      </w:r>
      <w:r>
        <w:rPr>
          <w:rFonts w:cs="Arial"/>
        </w:rPr>
        <w:t>them</w:t>
      </w:r>
      <w:r w:rsidRPr="00884AD4">
        <w:rPr>
          <w:rFonts w:cs="Arial"/>
        </w:rPr>
        <w:t xml:space="preserve"> for everything </w:t>
      </w:r>
      <w:r>
        <w:rPr>
          <w:rFonts w:cs="Arial"/>
        </w:rPr>
        <w:t>they</w:t>
      </w:r>
      <w:r w:rsidRPr="00884AD4">
        <w:rPr>
          <w:rFonts w:cs="Arial"/>
        </w:rPr>
        <w:t xml:space="preserve"> continue to do.</w:t>
      </w:r>
    </w:p>
    <w:p w:rsidR="00884AD4" w:rsidRDefault="00884AD4" w:rsidP="00DC4EC4">
      <w:pPr>
        <w:spacing w:line="360" w:lineRule="auto"/>
        <w:rPr>
          <w:rFonts w:cs="Arial"/>
        </w:rPr>
      </w:pPr>
    </w:p>
    <w:p w:rsidR="00DC4EC4" w:rsidRDefault="00DC4EC4" w:rsidP="00DC4EC4">
      <w:pPr>
        <w:spacing w:line="360" w:lineRule="auto"/>
        <w:rPr>
          <w:rFonts w:cs="Arial"/>
        </w:rPr>
      </w:pPr>
    </w:p>
    <w:p w:rsidR="00DC4EC4" w:rsidRDefault="00DC4EC4" w:rsidP="00DC4EC4">
      <w:pPr>
        <w:spacing w:line="360" w:lineRule="auto"/>
        <w:jc w:val="center"/>
        <w:rPr>
          <w:rFonts w:cs="Arial"/>
        </w:rPr>
      </w:pPr>
      <w:r>
        <w:rPr>
          <w:rFonts w:cs="Arial"/>
        </w:rPr>
        <w:t>Ends</w:t>
      </w:r>
    </w:p>
    <w:p w:rsidR="00E86DB6" w:rsidRDefault="00DC4EC4" w:rsidP="00DC4EC4">
      <w:pPr>
        <w:spacing w:before="100" w:beforeAutospacing="1" w:after="240"/>
        <w:rPr>
          <w:rFonts w:cs="Arial"/>
        </w:rPr>
      </w:pPr>
      <w:r>
        <w:rPr>
          <w:b/>
          <w:bCs/>
          <w:sz w:val="22"/>
          <w:lang w:val="en-US"/>
        </w:rPr>
        <w:t>Linde Material Handling GmbH</w:t>
      </w:r>
      <w:r>
        <w:rPr>
          <w:sz w:val="22"/>
          <w:lang w:val="en-US"/>
        </w:rPr>
        <w:br/>
      </w:r>
      <w:r>
        <w:rPr>
          <w:rFonts w:cs="Arial"/>
          <w:lang w:val="en-US"/>
        </w:rPr>
        <w:t xml:space="preserve">Linde Material Handling GmbH, a KION Group company, is a leading global manufacturer of forklift </w:t>
      </w:r>
      <w:r>
        <w:rPr>
          <w:rFonts w:cs="Arial"/>
          <w:lang w:val="en-US"/>
        </w:rPr>
        <w:lastRenderedPageBreak/>
        <w:t>trucks and warehouse trucks, and a solutions and service provider for intralogistics. With a sales and service network that spans more than 100 countries, the company is represented in all major regions around the world. In the 2019 financial year, the Linde MH EMEA Operating Unit (Europe, Middle East, Africa) recorded a total revenue of roughly EUR 3.5 billion, with approximately 12,000 employees. Global sales of Linde trucks amounted to approximately 135,000 in 2019.</w:t>
      </w:r>
    </w:p>
    <w:p w:rsidR="00890495" w:rsidRDefault="00890495">
      <w:pPr>
        <w:rPr>
          <w:rFonts w:cs="Arial"/>
        </w:rPr>
      </w:pPr>
    </w:p>
    <w:p w:rsidR="00890495" w:rsidRDefault="00890495">
      <w:pPr>
        <w:rPr>
          <w:rFonts w:cs="Arial"/>
        </w:rPr>
      </w:pPr>
    </w:p>
    <w:sectPr w:rsidR="00890495" w:rsidSect="00524E3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77"/>
    <w:rsid w:val="0005147B"/>
    <w:rsid w:val="00063977"/>
    <w:rsid w:val="00474056"/>
    <w:rsid w:val="004D08A2"/>
    <w:rsid w:val="00524E38"/>
    <w:rsid w:val="005F64AE"/>
    <w:rsid w:val="006B5C8A"/>
    <w:rsid w:val="00730502"/>
    <w:rsid w:val="00795ADA"/>
    <w:rsid w:val="00884AD4"/>
    <w:rsid w:val="00890495"/>
    <w:rsid w:val="008F3907"/>
    <w:rsid w:val="00A376F6"/>
    <w:rsid w:val="00DC4EC4"/>
    <w:rsid w:val="00E32151"/>
    <w:rsid w:val="00E40FE8"/>
    <w:rsid w:val="00E86DB6"/>
    <w:rsid w:val="00EB4412"/>
    <w:rsid w:val="00F53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3517"/>
  <w15:chartTrackingRefBased/>
  <w15:docId w15:val="{729BA88C-2760-4CEA-91C0-F41ABF5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E38"/>
    <w:rPr>
      <w:rFonts w:ascii="Arial" w:hAnsi="Arial"/>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08A2"/>
    <w:rPr>
      <w:sz w:val="16"/>
      <w:szCs w:val="16"/>
    </w:rPr>
  </w:style>
  <w:style w:type="paragraph" w:styleId="CommentText">
    <w:name w:val="annotation text"/>
    <w:basedOn w:val="Normal"/>
    <w:link w:val="CommentTextChar"/>
    <w:uiPriority w:val="99"/>
    <w:semiHidden/>
    <w:unhideWhenUsed/>
    <w:rsid w:val="004D08A2"/>
    <w:rPr>
      <w:szCs w:val="20"/>
    </w:rPr>
  </w:style>
  <w:style w:type="character" w:customStyle="1" w:styleId="CommentTextChar">
    <w:name w:val="Comment Text Char"/>
    <w:basedOn w:val="DefaultParagraphFont"/>
    <w:link w:val="CommentText"/>
    <w:uiPriority w:val="99"/>
    <w:semiHidden/>
    <w:rsid w:val="004D08A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D08A2"/>
    <w:rPr>
      <w:b/>
      <w:bCs/>
    </w:rPr>
  </w:style>
  <w:style w:type="character" w:customStyle="1" w:styleId="CommentSubjectChar">
    <w:name w:val="Comment Subject Char"/>
    <w:basedOn w:val="CommentTextChar"/>
    <w:link w:val="CommentSubject"/>
    <w:uiPriority w:val="99"/>
    <w:semiHidden/>
    <w:rsid w:val="004D08A2"/>
    <w:rPr>
      <w:rFonts w:ascii="Arial" w:hAnsi="Arial"/>
      <w:b/>
      <w:bCs/>
      <w:lang w:eastAsia="en-US"/>
    </w:rPr>
  </w:style>
  <w:style w:type="paragraph" w:styleId="BalloonText">
    <w:name w:val="Balloon Text"/>
    <w:basedOn w:val="Normal"/>
    <w:link w:val="BalloonTextChar"/>
    <w:uiPriority w:val="99"/>
    <w:semiHidden/>
    <w:unhideWhenUsed/>
    <w:rsid w:val="004D0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8A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6802">
      <w:bodyDiv w:val="1"/>
      <w:marLeft w:val="0"/>
      <w:marRight w:val="0"/>
      <w:marTop w:val="0"/>
      <w:marBottom w:val="0"/>
      <w:divBdr>
        <w:top w:val="none" w:sz="0" w:space="0" w:color="auto"/>
        <w:left w:val="none" w:sz="0" w:space="0" w:color="auto"/>
        <w:bottom w:val="none" w:sz="0" w:space="0" w:color="auto"/>
        <w:right w:val="none" w:sz="0" w:space="0" w:color="auto"/>
      </w:divBdr>
    </w:div>
    <w:div w:id="113865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Jupp</dc:creator>
  <cp:keywords/>
  <dc:description/>
  <cp:lastModifiedBy>Jupp, Michaela</cp:lastModifiedBy>
  <cp:revision>2</cp:revision>
  <dcterms:created xsi:type="dcterms:W3CDTF">2020-03-30T08:53:00Z</dcterms:created>
  <dcterms:modified xsi:type="dcterms:W3CDTF">2020-03-30T08:53:00Z</dcterms:modified>
</cp:coreProperties>
</file>